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6B075758" w:rsidR="00833066" w:rsidRPr="00DB5D35" w:rsidRDefault="00E26040" w:rsidP="00E26040">
            <w:pPr>
              <w:pStyle w:val="Nuoroda"/>
              <w:spacing w:before="240"/>
              <w:rPr>
                <w:szCs w:val="24"/>
              </w:rPr>
            </w:pPr>
            <w:r>
              <w:rPr>
                <w:szCs w:val="24"/>
              </w:rPr>
              <w:t xml:space="preserve">       </w:t>
            </w:r>
            <w:r w:rsidR="00833066" w:rsidRPr="00DB5D35">
              <w:rPr>
                <w:szCs w:val="24"/>
              </w:rPr>
              <w:t>2025-04-</w:t>
            </w:r>
            <w:r>
              <w:rPr>
                <w:szCs w:val="24"/>
              </w:rPr>
              <w:t xml:space="preserve">17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Pr>
                <w:szCs w:val="24"/>
              </w:rPr>
              <w:t>96-2025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16DE54DC"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9E5C77">
        <w:rPr>
          <w:rFonts w:eastAsia="Arial Unicode MS"/>
          <w:b/>
          <w:bCs/>
          <w:spacing w:val="4"/>
          <w:szCs w:val="24"/>
          <w:bdr w:val="none" w:sz="0" w:space="0" w:color="auto" w:frame="1"/>
        </w:rPr>
        <w:t>KONDICIONIERIAI SU SUMONTAVIMO DARBAIS</w:t>
      </w:r>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556EEF81" w:rsidR="001B6D7D" w:rsidRPr="004C2A58" w:rsidRDefault="001B6D7D" w:rsidP="001B6D7D">
      <w:pPr>
        <w:pStyle w:val="Sraopastraipa"/>
        <w:numPr>
          <w:ilvl w:val="1"/>
          <w:numId w:val="17"/>
        </w:numPr>
        <w:suppressAutoHyphens/>
        <w:spacing w:after="40"/>
        <w:ind w:left="0" w:firstLine="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9E5C77">
        <w:rPr>
          <w:rFonts w:eastAsia="Arial Unicode MS" w:cs="Arial Unicode MS"/>
          <w:b/>
          <w:bCs/>
          <w:sz w:val="22"/>
          <w:szCs w:val="22"/>
          <w:bdr w:val="none" w:sz="0" w:space="0" w:color="auto" w:frame="1"/>
        </w:rPr>
        <w:t>kondicionierius</w:t>
      </w:r>
      <w:r w:rsidR="00DB5D35">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Prekės</w:t>
      </w:r>
      <w:r w:rsidRPr="004C2A58">
        <w:rPr>
          <w:rFonts w:eastAsia="Arial Unicode MS" w:cs="Arial Unicode MS"/>
          <w:sz w:val="22"/>
          <w:szCs w:val="22"/>
          <w:bdr w:val="none" w:sz="0" w:space="0" w:color="auto" w:frame="1"/>
          <w:lang w:eastAsia="lt-LT"/>
        </w:rPr>
        <w:t>)</w:t>
      </w:r>
      <w:r w:rsidR="009E5C77">
        <w:rPr>
          <w:rFonts w:eastAsia="Arial Unicode MS" w:cs="Arial Unicode MS"/>
          <w:sz w:val="22"/>
          <w:szCs w:val="22"/>
          <w:bdr w:val="none" w:sz="0" w:space="0" w:color="auto" w:frame="1"/>
          <w:lang w:eastAsia="lt-LT"/>
        </w:rPr>
        <w:t xml:space="preserve"> </w:t>
      </w:r>
      <w:r w:rsidR="009E5C77" w:rsidRPr="009E5C77">
        <w:rPr>
          <w:rFonts w:eastAsia="Arial Unicode MS" w:cs="Arial Unicode MS"/>
          <w:b/>
          <w:sz w:val="22"/>
          <w:szCs w:val="22"/>
          <w:bdr w:val="none" w:sz="0" w:space="0" w:color="auto" w:frame="1"/>
          <w:lang w:eastAsia="lt-LT"/>
        </w:rPr>
        <w:t>su sumontavimo darbais</w:t>
      </w:r>
      <w:r w:rsidR="009E5C77">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9E5C77">
        <w:rPr>
          <w:rFonts w:eastAsia="Arial Unicode MS" w:cs="Arial Unicode MS"/>
          <w:sz w:val="22"/>
          <w:szCs w:val="22"/>
          <w:bdr w:val="none" w:sz="0" w:space="0" w:color="auto" w:frame="1"/>
          <w:lang w:eastAsia="lt-LT"/>
        </w:rPr>
        <w:t>Darbai</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EA6FCA" w:rsidRDefault="001B6D7D" w:rsidP="001B6D7D">
      <w:pPr>
        <w:pStyle w:val="Sraopastraipa"/>
        <w:numPr>
          <w:ilvl w:val="1"/>
          <w:numId w:val="17"/>
        </w:numPr>
        <w:ind w:left="405"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587D28C8" w14:textId="77777777" w:rsidR="009E5C77" w:rsidRPr="000B5BE8" w:rsidRDefault="009E5C77" w:rsidP="009E5C77">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Pr>
          <w:rFonts w:eastAsia="Arial Unicode MS" w:cs="Arial Unicode MS"/>
          <w:sz w:val="22"/>
          <w:szCs w:val="22"/>
          <w:bdr w:val="nil"/>
          <w:lang w:eastAsia="lt-LT"/>
        </w:rPr>
        <w:t>Giedrė Žilionienė, pirkimų specialistė, tel. +370 37 30 18 37, el. p. giedre.zilioniene</w:t>
      </w:r>
      <w:r w:rsidRPr="00BC478D">
        <w:rPr>
          <w:rFonts w:eastAsia="Arial Unicode MS" w:cs="Arial Unicode MS"/>
          <w:sz w:val="22"/>
          <w:szCs w:val="22"/>
          <w:bdr w:val="nil"/>
          <w:lang w:eastAsia="lt-LT"/>
        </w:rPr>
        <w:t xml:space="preserve">@kaunovandenys.lt, techniniais klausimais </w:t>
      </w:r>
      <w:r w:rsidRPr="008C6739">
        <w:rPr>
          <w:rFonts w:eastAsia="Arial Unicode MS" w:cs="Arial Unicode MS"/>
          <w:sz w:val="22"/>
          <w:szCs w:val="22"/>
          <w:bdr w:val="nil"/>
          <w:lang w:eastAsia="lt-LT"/>
        </w:rPr>
        <w:t>Energetikos ir metrologijos skyriaus viršininkas vyriausias energetikas Vytautas Butkus, tel.: +370 698 54116</w:t>
      </w:r>
      <w:r>
        <w:rPr>
          <w:rFonts w:eastAsia="Arial Unicode MS" w:cs="Arial Unicode MS"/>
          <w:sz w:val="22"/>
          <w:szCs w:val="22"/>
          <w:bdr w:val="nil"/>
          <w:lang w:eastAsia="lt-LT"/>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18A47DA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Pirkimas skaidomas į </w:t>
      </w:r>
      <w:r w:rsidR="008763E8">
        <w:rPr>
          <w:rFonts w:eastAsia="Arial Unicode MS" w:cs="Arial Unicode MS"/>
          <w:sz w:val="22"/>
          <w:szCs w:val="22"/>
          <w:bdr w:val="none" w:sz="0" w:space="0" w:color="auto" w:frame="1"/>
        </w:rPr>
        <w:t xml:space="preserve"> 5 </w:t>
      </w:r>
      <w:r>
        <w:rPr>
          <w:rFonts w:eastAsia="Arial Unicode MS" w:cs="Arial Unicode MS"/>
          <w:sz w:val="22"/>
          <w:szCs w:val="22"/>
          <w:bdr w:val="none" w:sz="0" w:space="0" w:color="auto" w:frame="1"/>
        </w:rPr>
        <w:t>pirkimo dalis.</w:t>
      </w:r>
    </w:p>
    <w:p w14:paraId="7975356C" w14:textId="00C1572F" w:rsidR="008763E8" w:rsidRDefault="008763E8" w:rsidP="009C4A54">
      <w:pPr>
        <w:pStyle w:val="Sraopastraipa"/>
        <w:numPr>
          <w:ilvl w:val="2"/>
          <w:numId w:val="17"/>
        </w:numPr>
        <w:suppressAutoHyphens/>
        <w:spacing w:after="40"/>
        <w:ind w:left="0" w:firstLine="993"/>
        <w:jc w:val="both"/>
        <w:rPr>
          <w:rFonts w:eastAsia="Arial Unicode MS" w:cs="Arial Unicode MS"/>
          <w:sz w:val="22"/>
          <w:szCs w:val="22"/>
          <w:bdr w:val="none" w:sz="0" w:space="0" w:color="auto" w:frame="1"/>
        </w:rPr>
      </w:pPr>
      <w:r w:rsidRPr="008763E8">
        <w:rPr>
          <w:rFonts w:eastAsia="Arial Unicode MS" w:cs="Arial Unicode MS"/>
          <w:b/>
          <w:sz w:val="22"/>
          <w:szCs w:val="22"/>
          <w:bdr w:val="none" w:sz="0" w:space="0" w:color="auto" w:frame="1"/>
        </w:rPr>
        <w:t>I dalis</w:t>
      </w:r>
      <w:r>
        <w:rPr>
          <w:rFonts w:eastAsia="Arial Unicode MS" w:cs="Arial Unicode MS"/>
          <w:sz w:val="22"/>
          <w:szCs w:val="22"/>
          <w:bdr w:val="none" w:sz="0" w:space="0" w:color="auto" w:frame="1"/>
        </w:rPr>
        <w:t xml:space="preserve"> </w:t>
      </w:r>
      <w:r w:rsidR="00D81C09" w:rsidRPr="00D81C09">
        <w:rPr>
          <w:rFonts w:eastAsia="Arial Unicode MS" w:cs="Arial Unicode MS"/>
          <w:sz w:val="22"/>
          <w:szCs w:val="22"/>
          <w:bdr w:val="none" w:sz="0" w:space="0" w:color="auto" w:frame="1"/>
        </w:rPr>
        <w:t xml:space="preserve">Kondicionavimo sistema </w:t>
      </w:r>
      <w:r>
        <w:rPr>
          <w:rFonts w:eastAsia="Arial Unicode MS" w:cs="Arial Unicode MS"/>
          <w:sz w:val="22"/>
          <w:szCs w:val="22"/>
          <w:bdr w:val="none" w:sz="0" w:space="0" w:color="auto" w:frame="1"/>
        </w:rPr>
        <w:t>A</w:t>
      </w:r>
      <w:r w:rsidRPr="008763E8">
        <w:rPr>
          <w:rFonts w:eastAsia="Arial Unicode MS" w:cs="Arial Unicode MS"/>
          <w:sz w:val="22"/>
          <w:szCs w:val="22"/>
          <w:bdr w:val="none" w:sz="0" w:space="0" w:color="auto" w:frame="1"/>
        </w:rPr>
        <w:t>bonentų skyrius</w:t>
      </w:r>
      <w:r>
        <w:rPr>
          <w:rFonts w:eastAsia="Arial Unicode MS" w:cs="Arial Unicode MS"/>
          <w:sz w:val="22"/>
          <w:szCs w:val="22"/>
          <w:bdr w:val="none" w:sz="0" w:space="0" w:color="auto" w:frame="1"/>
        </w:rPr>
        <w:t xml:space="preserve"> </w:t>
      </w:r>
      <w:r w:rsidRPr="008763E8">
        <w:rPr>
          <w:rFonts w:eastAsia="Arial Unicode MS" w:cs="Arial Unicode MS"/>
          <w:sz w:val="22"/>
          <w:szCs w:val="22"/>
          <w:bdr w:val="none" w:sz="0" w:space="0" w:color="auto" w:frame="1"/>
        </w:rPr>
        <w:t>Aukštaičių g. 43</w:t>
      </w:r>
      <w:r w:rsidR="009C4A54">
        <w:rPr>
          <w:rFonts w:eastAsia="Arial Unicode MS" w:cs="Arial Unicode MS"/>
          <w:sz w:val="22"/>
          <w:szCs w:val="22"/>
          <w:bdr w:val="none" w:sz="0" w:space="0" w:color="auto" w:frame="1"/>
        </w:rPr>
        <w:t>. Pirkimo daliai suplanuotos lėšos – 9</w:t>
      </w:r>
      <w:r w:rsidR="00671616">
        <w:rPr>
          <w:rFonts w:eastAsia="Arial Unicode MS" w:cs="Arial Unicode MS"/>
          <w:sz w:val="22"/>
          <w:szCs w:val="22"/>
          <w:bdr w:val="none" w:sz="0" w:space="0" w:color="auto" w:frame="1"/>
        </w:rPr>
        <w:t xml:space="preserve"> </w:t>
      </w:r>
      <w:r w:rsidR="009C4A54">
        <w:rPr>
          <w:rFonts w:eastAsia="Arial Unicode MS" w:cs="Arial Unicode MS"/>
          <w:sz w:val="22"/>
          <w:szCs w:val="22"/>
          <w:bdr w:val="none" w:sz="0" w:space="0" w:color="auto" w:frame="1"/>
        </w:rPr>
        <w:t>500,00 Eur be PVM.</w:t>
      </w:r>
    </w:p>
    <w:p w14:paraId="44765DD3" w14:textId="3ED71E3D" w:rsidR="008763E8" w:rsidRPr="009C4A54" w:rsidRDefault="008763E8" w:rsidP="00671616">
      <w:pPr>
        <w:pStyle w:val="Sraopastraipa"/>
        <w:numPr>
          <w:ilvl w:val="2"/>
          <w:numId w:val="17"/>
        </w:numPr>
        <w:ind w:left="0" w:firstLine="993"/>
        <w:jc w:val="both"/>
        <w:rPr>
          <w:rFonts w:eastAsia="Arial Unicode MS" w:cs="Arial Unicode MS"/>
          <w:sz w:val="22"/>
          <w:szCs w:val="22"/>
          <w:bdr w:val="none" w:sz="0" w:space="0" w:color="auto" w:frame="1"/>
        </w:rPr>
      </w:pPr>
      <w:r w:rsidRPr="009C4A54">
        <w:rPr>
          <w:rFonts w:eastAsia="Arial Unicode MS" w:cs="Arial Unicode MS"/>
          <w:b/>
          <w:sz w:val="22"/>
          <w:szCs w:val="22"/>
          <w:bdr w:val="none" w:sz="0" w:space="0" w:color="auto" w:frame="1"/>
        </w:rPr>
        <w:t>II dalis</w:t>
      </w:r>
      <w:r w:rsidRPr="009C4A54">
        <w:rPr>
          <w:rFonts w:eastAsia="Arial Unicode MS" w:cs="Arial Unicode MS"/>
          <w:sz w:val="22"/>
          <w:szCs w:val="22"/>
          <w:bdr w:val="none" w:sz="0" w:space="0" w:color="auto" w:frame="1"/>
        </w:rPr>
        <w:t xml:space="preserve"> </w:t>
      </w:r>
      <w:r w:rsidR="00D81C09" w:rsidRPr="009C4A54">
        <w:rPr>
          <w:rFonts w:eastAsia="Arial Unicode MS" w:cs="Arial Unicode MS"/>
          <w:sz w:val="22"/>
          <w:szCs w:val="22"/>
          <w:bdr w:val="none" w:sz="0" w:space="0" w:color="auto" w:frame="1"/>
        </w:rPr>
        <w:t xml:space="preserve">Kondicionavimo sistema </w:t>
      </w:r>
      <w:r w:rsidRPr="009C4A54">
        <w:rPr>
          <w:rFonts w:eastAsia="Arial Unicode MS" w:cs="Arial Unicode MS"/>
          <w:sz w:val="22"/>
          <w:szCs w:val="22"/>
          <w:bdr w:val="none" w:sz="0" w:space="0" w:color="auto" w:frame="1"/>
        </w:rPr>
        <w:t>Informacinių technologijų skyrius Aukštaičių g. 43</w:t>
      </w:r>
      <w:r w:rsidR="009C4A54" w:rsidRPr="009C4A54">
        <w:rPr>
          <w:rFonts w:eastAsia="Arial Unicode MS" w:cs="Arial Unicode MS"/>
          <w:sz w:val="22"/>
          <w:szCs w:val="22"/>
          <w:bdr w:val="none" w:sz="0" w:space="0" w:color="auto" w:frame="1"/>
        </w:rPr>
        <w:t>. Pirki</w:t>
      </w:r>
      <w:r w:rsidR="009C4A54">
        <w:rPr>
          <w:rFonts w:eastAsia="Arial Unicode MS" w:cs="Arial Unicode MS"/>
          <w:sz w:val="22"/>
          <w:szCs w:val="22"/>
          <w:bdr w:val="none" w:sz="0" w:space="0" w:color="auto" w:frame="1"/>
        </w:rPr>
        <w:t>mo daliai suplanuotos lėšos – 2 5</w:t>
      </w:r>
      <w:r w:rsidR="009C4A54" w:rsidRPr="009C4A54">
        <w:rPr>
          <w:rFonts w:eastAsia="Arial Unicode MS" w:cs="Arial Unicode MS"/>
          <w:sz w:val="22"/>
          <w:szCs w:val="22"/>
          <w:bdr w:val="none" w:sz="0" w:space="0" w:color="auto" w:frame="1"/>
        </w:rPr>
        <w:t>00,00 Eur be PVM.</w:t>
      </w:r>
    </w:p>
    <w:p w14:paraId="3392282A" w14:textId="1DCF69A5" w:rsidR="008763E8" w:rsidRPr="009C4A54" w:rsidRDefault="008763E8" w:rsidP="009C4A54">
      <w:pPr>
        <w:pStyle w:val="Sraopastraipa"/>
        <w:numPr>
          <w:ilvl w:val="2"/>
          <w:numId w:val="17"/>
        </w:numPr>
        <w:suppressAutoHyphens/>
        <w:spacing w:after="40"/>
        <w:ind w:left="0" w:firstLine="993"/>
        <w:jc w:val="both"/>
        <w:rPr>
          <w:rFonts w:eastAsia="Arial Unicode MS" w:cs="Arial Unicode MS"/>
          <w:sz w:val="22"/>
          <w:szCs w:val="22"/>
          <w:bdr w:val="none" w:sz="0" w:space="0" w:color="auto" w:frame="1"/>
        </w:rPr>
      </w:pPr>
      <w:r w:rsidRPr="008763E8">
        <w:rPr>
          <w:rFonts w:eastAsia="Arial Unicode MS" w:cs="Arial Unicode MS"/>
          <w:b/>
          <w:sz w:val="22"/>
          <w:szCs w:val="22"/>
          <w:bdr w:val="none" w:sz="0" w:space="0" w:color="auto" w:frame="1"/>
        </w:rPr>
        <w:t>III dalis</w:t>
      </w:r>
      <w:r>
        <w:rPr>
          <w:rFonts w:eastAsia="Arial Unicode MS" w:cs="Arial Unicode MS"/>
          <w:sz w:val="22"/>
          <w:szCs w:val="22"/>
          <w:bdr w:val="none" w:sz="0" w:space="0" w:color="auto" w:frame="1"/>
        </w:rPr>
        <w:t xml:space="preserve"> </w:t>
      </w:r>
      <w:r w:rsidR="00D81C09" w:rsidRPr="00D81C09">
        <w:rPr>
          <w:rFonts w:eastAsia="Arial Unicode MS" w:cs="Arial Unicode MS"/>
          <w:sz w:val="22"/>
          <w:szCs w:val="22"/>
          <w:bdr w:val="none" w:sz="0" w:space="0" w:color="auto" w:frame="1"/>
        </w:rPr>
        <w:t xml:space="preserve">Kondicionavimo sistema </w:t>
      </w:r>
      <w:r w:rsidRPr="008763E8">
        <w:rPr>
          <w:rFonts w:eastAsia="Arial Unicode MS" w:cs="Arial Unicode MS"/>
          <w:sz w:val="22"/>
          <w:szCs w:val="22"/>
          <w:bdr w:val="none" w:sz="0" w:space="0" w:color="auto" w:frame="1"/>
        </w:rPr>
        <w:t>Nuotekų valykla Marvelės g. 199A</w:t>
      </w:r>
      <w:r w:rsidR="009C4A54">
        <w:rPr>
          <w:rFonts w:eastAsia="Arial Unicode MS" w:cs="Arial Unicode MS"/>
          <w:sz w:val="22"/>
          <w:szCs w:val="22"/>
          <w:bdr w:val="none" w:sz="0" w:space="0" w:color="auto" w:frame="1"/>
        </w:rPr>
        <w:t>. Pirkimo daliai suplanuotos lėšos – 2 000,00 Eur be PVM.</w:t>
      </w:r>
    </w:p>
    <w:p w14:paraId="579C475E" w14:textId="00BBB727" w:rsidR="008763E8" w:rsidRPr="009C4A54" w:rsidRDefault="008763E8" w:rsidP="009C4A54">
      <w:pPr>
        <w:pStyle w:val="Sraopastraipa"/>
        <w:numPr>
          <w:ilvl w:val="2"/>
          <w:numId w:val="17"/>
        </w:numPr>
        <w:suppressAutoHyphens/>
        <w:spacing w:after="40"/>
        <w:ind w:left="0" w:firstLine="993"/>
        <w:jc w:val="both"/>
        <w:rPr>
          <w:rFonts w:eastAsia="Arial Unicode MS" w:cs="Arial Unicode MS"/>
          <w:sz w:val="22"/>
          <w:szCs w:val="22"/>
          <w:bdr w:val="none" w:sz="0" w:space="0" w:color="auto" w:frame="1"/>
        </w:rPr>
      </w:pPr>
      <w:r w:rsidRPr="008763E8">
        <w:rPr>
          <w:rFonts w:eastAsia="Arial Unicode MS" w:cs="Arial Unicode MS"/>
          <w:b/>
          <w:sz w:val="22"/>
          <w:szCs w:val="22"/>
          <w:bdr w:val="none" w:sz="0" w:space="0" w:color="auto" w:frame="1"/>
        </w:rPr>
        <w:t>IV dalis</w:t>
      </w:r>
      <w:r>
        <w:rPr>
          <w:rFonts w:eastAsia="Arial Unicode MS" w:cs="Arial Unicode MS"/>
          <w:sz w:val="22"/>
          <w:szCs w:val="22"/>
          <w:bdr w:val="none" w:sz="0" w:space="0" w:color="auto" w:frame="1"/>
        </w:rPr>
        <w:t xml:space="preserve"> </w:t>
      </w:r>
      <w:r w:rsidR="00D81C09" w:rsidRPr="00D81C09">
        <w:rPr>
          <w:rFonts w:eastAsia="Arial Unicode MS" w:cs="Arial Unicode MS"/>
          <w:sz w:val="22"/>
          <w:szCs w:val="22"/>
          <w:bdr w:val="none" w:sz="0" w:space="0" w:color="auto" w:frame="1"/>
        </w:rPr>
        <w:t xml:space="preserve">Kondicionavimo sistema </w:t>
      </w:r>
      <w:r w:rsidRPr="008763E8">
        <w:rPr>
          <w:rFonts w:eastAsia="Arial Unicode MS" w:cs="Arial Unicode MS"/>
          <w:sz w:val="22"/>
          <w:szCs w:val="22"/>
          <w:bdr w:val="none" w:sz="0" w:space="0" w:color="auto" w:frame="1"/>
        </w:rPr>
        <w:t>Eksploatacijos skyrius</w:t>
      </w:r>
      <w:r>
        <w:rPr>
          <w:rFonts w:eastAsia="Arial Unicode MS" w:cs="Arial Unicode MS"/>
          <w:sz w:val="22"/>
          <w:szCs w:val="22"/>
          <w:bdr w:val="none" w:sz="0" w:space="0" w:color="auto" w:frame="1"/>
        </w:rPr>
        <w:t xml:space="preserve"> </w:t>
      </w:r>
      <w:r w:rsidRPr="008763E8">
        <w:rPr>
          <w:rFonts w:eastAsia="Arial Unicode MS" w:cs="Arial Unicode MS"/>
          <w:sz w:val="22"/>
          <w:szCs w:val="22"/>
          <w:bdr w:val="none" w:sz="0" w:space="0" w:color="auto" w:frame="1"/>
        </w:rPr>
        <w:t>Chemijos g. 21</w:t>
      </w:r>
      <w:r w:rsidR="009C4A54">
        <w:rPr>
          <w:rFonts w:eastAsia="Arial Unicode MS" w:cs="Arial Unicode MS"/>
          <w:sz w:val="22"/>
          <w:szCs w:val="22"/>
          <w:bdr w:val="none" w:sz="0" w:space="0" w:color="auto" w:frame="1"/>
        </w:rPr>
        <w:t>.</w:t>
      </w:r>
      <w:r w:rsidR="009C4A54" w:rsidRPr="009C4A54">
        <w:rPr>
          <w:rFonts w:eastAsia="Arial Unicode MS" w:cs="Arial Unicode MS"/>
          <w:sz w:val="22"/>
          <w:szCs w:val="22"/>
          <w:bdr w:val="none" w:sz="0" w:space="0" w:color="auto" w:frame="1"/>
        </w:rPr>
        <w:t xml:space="preserve"> </w:t>
      </w:r>
      <w:r w:rsidR="009C4A54">
        <w:rPr>
          <w:rFonts w:eastAsia="Arial Unicode MS" w:cs="Arial Unicode MS"/>
          <w:sz w:val="22"/>
          <w:szCs w:val="22"/>
          <w:bdr w:val="none" w:sz="0" w:space="0" w:color="auto" w:frame="1"/>
        </w:rPr>
        <w:t>Pirkimo daliai suplanuotos lėšos – 10 000,00 Eur be PVM.</w:t>
      </w:r>
    </w:p>
    <w:p w14:paraId="73DF3B95" w14:textId="497A0CA2" w:rsidR="008763E8" w:rsidRPr="001C3A0B" w:rsidRDefault="008763E8" w:rsidP="001C3A0B">
      <w:pPr>
        <w:pStyle w:val="Sraopastraipa"/>
        <w:numPr>
          <w:ilvl w:val="2"/>
          <w:numId w:val="17"/>
        </w:numPr>
        <w:suppressAutoHyphens/>
        <w:spacing w:after="40"/>
        <w:ind w:left="0" w:firstLine="993"/>
        <w:jc w:val="both"/>
        <w:rPr>
          <w:rFonts w:eastAsia="Arial Unicode MS" w:cs="Arial Unicode MS"/>
          <w:sz w:val="22"/>
          <w:szCs w:val="22"/>
          <w:bdr w:val="none" w:sz="0" w:space="0" w:color="auto" w:frame="1"/>
        </w:rPr>
      </w:pPr>
      <w:r w:rsidRPr="008763E8">
        <w:rPr>
          <w:rFonts w:eastAsia="Arial Unicode MS" w:cs="Arial Unicode MS"/>
          <w:b/>
          <w:sz w:val="22"/>
          <w:szCs w:val="22"/>
          <w:bdr w:val="none" w:sz="0" w:space="0" w:color="auto" w:frame="1"/>
        </w:rPr>
        <w:t>V dalis</w:t>
      </w:r>
      <w:r>
        <w:rPr>
          <w:rFonts w:eastAsia="Arial Unicode MS" w:cs="Arial Unicode MS"/>
          <w:sz w:val="22"/>
          <w:szCs w:val="22"/>
          <w:bdr w:val="none" w:sz="0" w:space="0" w:color="auto" w:frame="1"/>
        </w:rPr>
        <w:t xml:space="preserve"> </w:t>
      </w:r>
      <w:r w:rsidR="00D81C09" w:rsidRPr="00D81C09">
        <w:rPr>
          <w:rFonts w:eastAsia="Arial Unicode MS" w:cs="Arial Unicode MS"/>
          <w:sz w:val="22"/>
          <w:szCs w:val="22"/>
          <w:bdr w:val="none" w:sz="0" w:space="0" w:color="auto" w:frame="1"/>
        </w:rPr>
        <w:t xml:space="preserve">Kondicionavimo sistema </w:t>
      </w:r>
      <w:r w:rsidRPr="008763E8">
        <w:rPr>
          <w:rFonts w:eastAsia="Arial Unicode MS" w:cs="Arial Unicode MS"/>
          <w:sz w:val="22"/>
          <w:szCs w:val="22"/>
          <w:bdr w:val="none" w:sz="0" w:space="0" w:color="auto" w:frame="1"/>
        </w:rPr>
        <w:t>Techninis - projektų skyrius</w:t>
      </w:r>
      <w:r>
        <w:rPr>
          <w:rFonts w:eastAsia="Arial Unicode MS" w:cs="Arial Unicode MS"/>
          <w:sz w:val="22"/>
          <w:szCs w:val="22"/>
          <w:bdr w:val="none" w:sz="0" w:space="0" w:color="auto" w:frame="1"/>
        </w:rPr>
        <w:t xml:space="preserve"> </w:t>
      </w:r>
      <w:r w:rsidRPr="008763E8">
        <w:rPr>
          <w:rFonts w:eastAsia="Arial Unicode MS" w:cs="Arial Unicode MS"/>
          <w:sz w:val="22"/>
          <w:szCs w:val="22"/>
          <w:bdr w:val="none" w:sz="0" w:space="0" w:color="auto" w:frame="1"/>
        </w:rPr>
        <w:t>Aukštaičių g. 43</w:t>
      </w:r>
      <w:r w:rsidR="009C4A54">
        <w:rPr>
          <w:rFonts w:eastAsia="Arial Unicode MS" w:cs="Arial Unicode MS"/>
          <w:sz w:val="22"/>
          <w:szCs w:val="22"/>
          <w:bdr w:val="none" w:sz="0" w:space="0" w:color="auto" w:frame="1"/>
        </w:rPr>
        <w:t>. Pirkimo daliai suplanuotos lėšos – 9 000,00 Eur be PVM.</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lastRenderedPageBreak/>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35EA8EFB" w14:textId="77777777" w:rsidR="003D7743" w:rsidRPr="003D7743" w:rsidRDefault="003D7743" w:rsidP="003D7743">
      <w:pPr>
        <w:numPr>
          <w:ilvl w:val="1"/>
          <w:numId w:val="16"/>
        </w:numPr>
        <w:tabs>
          <w:tab w:val="left" w:pos="1418"/>
        </w:tabs>
        <w:ind w:left="0" w:firstLine="720"/>
        <w:contextualSpacing/>
        <w:jc w:val="both"/>
        <w:rPr>
          <w:rFonts w:eastAsia="Arial Unicode MS"/>
          <w:sz w:val="22"/>
          <w:szCs w:val="22"/>
          <w:bdr w:val="nil"/>
          <w:lang w:eastAsia="en-US"/>
        </w:rPr>
      </w:pPr>
      <w:r w:rsidRPr="003D7743">
        <w:rPr>
          <w:rFonts w:eastAsia="Arial Unicode MS"/>
          <w:sz w:val="22"/>
          <w:szCs w:val="22"/>
          <w:bdr w:val="nil"/>
          <w:lang w:eastAsia="en-US"/>
        </w:rPr>
        <w:t xml:space="preserve">Tiekėjas pasiūlymų pateikimo termino dienai turi atitikti šiuos minimalius kvalifikacijos reikalavimus </w:t>
      </w:r>
      <w:r w:rsidRPr="003D7743">
        <w:rPr>
          <w:rFonts w:eastAsia="Arial Unicode MS"/>
          <w:b/>
          <w:sz w:val="22"/>
          <w:szCs w:val="22"/>
          <w:u w:val="single"/>
          <w:bdr w:val="nil"/>
          <w:lang w:eastAsia="en-US"/>
        </w:rPr>
        <w:t>ir kartu su pasiūlymu pateikti</w:t>
      </w:r>
      <w:r w:rsidRPr="003D7743">
        <w:rPr>
          <w:rFonts w:eastAsia="Arial Unicode MS"/>
          <w:sz w:val="22"/>
          <w:szCs w:val="22"/>
          <w:bdr w:val="nil"/>
          <w:lang w:eastAsia="en-US"/>
        </w:rPr>
        <w:t xml:space="preserve"> žemiau nurodytus tiekėjo kvalifikaciją patvirtinančius dokumentus:</w:t>
      </w:r>
    </w:p>
    <w:p w14:paraId="027C04A2" w14:textId="77777777" w:rsidR="003D7743" w:rsidRPr="003D7743" w:rsidRDefault="003D7743" w:rsidP="003D7743">
      <w:pPr>
        <w:tabs>
          <w:tab w:val="left" w:pos="1418"/>
        </w:tabs>
        <w:ind w:left="720"/>
        <w:contextualSpacing/>
        <w:jc w:val="both"/>
        <w:rPr>
          <w:rFonts w:eastAsia="Arial Unicode MS"/>
          <w:sz w:val="22"/>
          <w:szCs w:val="22"/>
          <w:bdr w:val="nil"/>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5"/>
        <w:gridCol w:w="3058"/>
        <w:gridCol w:w="3303"/>
        <w:gridCol w:w="18"/>
      </w:tblGrid>
      <w:tr w:rsidR="003D7743" w:rsidRPr="003D7743" w14:paraId="358F0258" w14:textId="77777777" w:rsidTr="00713E2E">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CA7F55" w14:textId="77777777" w:rsidR="003D7743" w:rsidRPr="003D7743"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3D7743">
              <w:rPr>
                <w:rFonts w:eastAsia="Arial Unicode MS"/>
                <w:b/>
                <w:sz w:val="22"/>
                <w:szCs w:val="22"/>
                <w:bdr w:val="nil"/>
              </w:rPr>
              <w:t>Nr.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583E0D4" w14:textId="77777777" w:rsidR="003D7743" w:rsidRPr="003D7743"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3D7743">
              <w:rPr>
                <w:rFonts w:eastAsia="Arial Unicode MS"/>
                <w:b/>
                <w:sz w:val="22"/>
                <w:szCs w:val="22"/>
                <w:bdr w:val="nil"/>
              </w:rPr>
              <w:t>Kvalifikacijos reikalavimas</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52D02" w14:textId="77777777" w:rsidR="003D7743" w:rsidRPr="003D7743"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3D7743">
              <w:rPr>
                <w:rFonts w:eastAsia="Arial Unicode MS"/>
                <w:b/>
                <w:color w:val="000000"/>
                <w:sz w:val="22"/>
                <w:szCs w:val="22"/>
                <w:bdr w:val="nil"/>
                <w:lang w:val="en-US"/>
              </w:rPr>
              <w:t>Patvirtinančių dokumentų sąrašas</w:t>
            </w:r>
          </w:p>
        </w:tc>
        <w:tc>
          <w:tcPr>
            <w:tcW w:w="3321" w:type="dxa"/>
            <w:gridSpan w:val="2"/>
            <w:tcBorders>
              <w:top w:val="single" w:sz="4" w:space="0" w:color="auto"/>
              <w:left w:val="single" w:sz="4" w:space="0" w:color="auto"/>
              <w:bottom w:val="single" w:sz="4" w:space="0" w:color="auto"/>
              <w:right w:val="single" w:sz="4" w:space="0" w:color="auto"/>
            </w:tcBorders>
            <w:vAlign w:val="center"/>
          </w:tcPr>
          <w:p w14:paraId="61AC99A4" w14:textId="77777777" w:rsidR="003D7743" w:rsidRPr="003D7743" w:rsidRDefault="003D7743" w:rsidP="003D7743">
            <w:pPr>
              <w:pBdr>
                <w:top w:val="nil"/>
                <w:left w:val="nil"/>
                <w:bottom w:val="nil"/>
                <w:right w:val="nil"/>
                <w:between w:val="nil"/>
                <w:bar w:val="nil"/>
              </w:pBdr>
              <w:suppressAutoHyphens/>
              <w:spacing w:after="40"/>
              <w:jc w:val="center"/>
              <w:rPr>
                <w:rFonts w:eastAsia="Arial Unicode MS"/>
                <w:b/>
                <w:sz w:val="22"/>
                <w:szCs w:val="22"/>
                <w:bdr w:val="nil"/>
              </w:rPr>
            </w:pPr>
            <w:r w:rsidRPr="003D7743">
              <w:rPr>
                <w:rFonts w:eastAsia="Arial Unicode MS"/>
                <w:b/>
                <w:color w:val="000000"/>
                <w:sz w:val="22"/>
                <w:szCs w:val="22"/>
                <w:bdr w:val="nil"/>
                <w:lang w:val="en-US"/>
              </w:rPr>
              <w:t>Subjektas, kuris turi atitikti reikalavimą</w:t>
            </w:r>
          </w:p>
        </w:tc>
      </w:tr>
      <w:tr w:rsidR="003D7743" w:rsidRPr="003D7743" w14:paraId="6DBAB7AC" w14:textId="77777777" w:rsidTr="00713E2E">
        <w:trPr>
          <w:gridAfter w:val="1"/>
          <w:wAfter w:w="18" w:type="dxa"/>
          <w:trHeight w:val="127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59B4AC" w14:textId="77777777" w:rsidR="003D7743" w:rsidRPr="003D7743" w:rsidRDefault="003D7743" w:rsidP="003D7743">
            <w:pPr>
              <w:pBdr>
                <w:top w:val="nil"/>
                <w:left w:val="nil"/>
                <w:bottom w:val="nil"/>
                <w:right w:val="nil"/>
                <w:between w:val="nil"/>
                <w:bar w:val="nil"/>
              </w:pBdr>
              <w:suppressAutoHyphens/>
              <w:spacing w:after="40"/>
              <w:jc w:val="center"/>
              <w:rPr>
                <w:rFonts w:eastAsia="Arial Unicode MS"/>
                <w:sz w:val="22"/>
                <w:szCs w:val="22"/>
                <w:bdr w:val="nil"/>
              </w:rPr>
            </w:pPr>
            <w:r w:rsidRPr="003D7743">
              <w:rPr>
                <w:rFonts w:eastAsia="Arial Unicode MS"/>
                <w:sz w:val="22"/>
                <w:szCs w:val="22"/>
                <w:bdr w:val="nil"/>
              </w:rPr>
              <w:t>3.1.1</w:t>
            </w:r>
          </w:p>
        </w:tc>
        <w:tc>
          <w:tcPr>
            <w:tcW w:w="2835" w:type="dxa"/>
          </w:tcPr>
          <w:p w14:paraId="5095734F" w14:textId="1E2CDF24" w:rsidR="003D7743" w:rsidRPr="003D7743" w:rsidRDefault="003D7743" w:rsidP="003D7743">
            <w:pPr>
              <w:spacing w:line="20" w:lineRule="atLeast"/>
              <w:contextualSpacing/>
              <w:jc w:val="both"/>
              <w:rPr>
                <w:rFonts w:eastAsiaTheme="minorEastAsia"/>
                <w:color w:val="000000"/>
                <w:sz w:val="22"/>
                <w:szCs w:val="22"/>
              </w:rPr>
            </w:pPr>
            <w:r w:rsidRPr="003D7743">
              <w:rPr>
                <w:rFonts w:eastAsiaTheme="minorEastAsia"/>
                <w:color w:val="000000"/>
                <w:sz w:val="22"/>
                <w:szCs w:val="22"/>
              </w:rPr>
              <w:t xml:space="preserve">Tiekėjas </w:t>
            </w:r>
            <w:r>
              <w:rPr>
                <w:rFonts w:eastAsiaTheme="minorEastAsia"/>
                <w:color w:val="000000"/>
                <w:sz w:val="22"/>
                <w:szCs w:val="22"/>
              </w:rPr>
              <w:t xml:space="preserve">prekių sumontavimui </w:t>
            </w:r>
            <w:r w:rsidRPr="003D7743">
              <w:rPr>
                <w:rFonts w:eastAsiaTheme="minorEastAsia"/>
                <w:color w:val="000000"/>
                <w:sz w:val="22"/>
                <w:szCs w:val="22"/>
              </w:rPr>
              <w:t>turi pasiūlyti bent 1 (vieną) specialistą - darbų vykdytoją, kuris turi teisę vykdyti darbus elektros įrenginiuose iki 1000 V:</w:t>
            </w:r>
          </w:p>
          <w:p w14:paraId="1075749F" w14:textId="77777777" w:rsidR="003D7743" w:rsidRPr="003D7743" w:rsidRDefault="003D7743" w:rsidP="003D7743">
            <w:pPr>
              <w:spacing w:line="20" w:lineRule="atLeast"/>
              <w:contextualSpacing/>
              <w:jc w:val="both"/>
              <w:rPr>
                <w:rFonts w:eastAsiaTheme="minorEastAsia"/>
                <w:color w:val="000000"/>
                <w:sz w:val="22"/>
                <w:szCs w:val="22"/>
              </w:rPr>
            </w:pPr>
            <w:r w:rsidRPr="003D7743">
              <w:rPr>
                <w:rFonts w:eastAsiaTheme="minorEastAsia"/>
                <w:color w:val="000000"/>
                <w:sz w:val="22"/>
                <w:szCs w:val="22"/>
              </w:rPr>
              <w:t xml:space="preserve">Veiklos sritis – Elektros įrenginių eksploatavimas; </w:t>
            </w:r>
          </w:p>
          <w:p w14:paraId="05079FDA" w14:textId="77777777" w:rsidR="003D7743" w:rsidRPr="003D7743" w:rsidRDefault="003D7743" w:rsidP="003D7743">
            <w:pPr>
              <w:spacing w:line="20" w:lineRule="atLeast"/>
              <w:contextualSpacing/>
              <w:jc w:val="both"/>
              <w:rPr>
                <w:rFonts w:eastAsiaTheme="minorEastAsia"/>
                <w:color w:val="000000"/>
                <w:sz w:val="22"/>
                <w:szCs w:val="22"/>
              </w:rPr>
            </w:pPr>
            <w:r w:rsidRPr="003D7743">
              <w:rPr>
                <w:rFonts w:eastAsiaTheme="minorEastAsia"/>
                <w:color w:val="000000"/>
                <w:sz w:val="22"/>
                <w:szCs w:val="22"/>
              </w:rPr>
              <w:t xml:space="preserve">Energetikos darbuotojų kategorija – Elektrotechnikos darbuotojas VK vykdantis darbus elektros įrenginiuose iki 1000 V; </w:t>
            </w:r>
          </w:p>
          <w:p w14:paraId="0A0C8052" w14:textId="77777777" w:rsidR="003D7743" w:rsidRDefault="003D7743" w:rsidP="003D7743">
            <w:pPr>
              <w:spacing w:line="20" w:lineRule="atLeast"/>
              <w:contextualSpacing/>
              <w:jc w:val="both"/>
              <w:rPr>
                <w:rFonts w:eastAsiaTheme="minorEastAsia"/>
                <w:color w:val="000000"/>
                <w:sz w:val="22"/>
                <w:szCs w:val="22"/>
              </w:rPr>
            </w:pPr>
            <w:r w:rsidRPr="003D7743">
              <w:rPr>
                <w:rFonts w:eastAsiaTheme="minorEastAsia"/>
                <w:color w:val="000000"/>
                <w:sz w:val="22"/>
                <w:szCs w:val="22"/>
              </w:rPr>
              <w:t>Atestavimo sritis ir suteikiamos teisės –Eksploatuoti (technologiškai valdyti, techniškai prižiūrėti, remontuoti, matuoti, bandyti, paleisti ir derinti) elektros įrenginius iki 1000 V. Suteikiamos teisės vykdyti darbų vykdytojo ar brigados nario VK funkcijas elektros įrenginiuose iki 1000 V.</w:t>
            </w:r>
          </w:p>
          <w:p w14:paraId="13B5BD84" w14:textId="77777777" w:rsidR="003D7743" w:rsidRDefault="003D7743" w:rsidP="003D7743">
            <w:pPr>
              <w:spacing w:line="20" w:lineRule="atLeast"/>
              <w:contextualSpacing/>
              <w:jc w:val="both"/>
              <w:rPr>
                <w:rFonts w:eastAsiaTheme="minorEastAsia"/>
                <w:color w:val="000000"/>
                <w:sz w:val="22"/>
                <w:szCs w:val="22"/>
              </w:rPr>
            </w:pPr>
          </w:p>
          <w:p w14:paraId="1189DE6F" w14:textId="167025AE" w:rsidR="003D7743" w:rsidRPr="003D7743" w:rsidRDefault="003D7743" w:rsidP="003D7743">
            <w:pPr>
              <w:spacing w:line="20" w:lineRule="atLeast"/>
              <w:contextualSpacing/>
              <w:jc w:val="both"/>
              <w:rPr>
                <w:rFonts w:eastAsiaTheme="minorEastAsia"/>
                <w:color w:val="000000"/>
                <w:sz w:val="22"/>
                <w:szCs w:val="22"/>
              </w:rPr>
            </w:pPr>
            <w:r w:rsidRPr="003D7743">
              <w:rPr>
                <w:rFonts w:eastAsiaTheme="minorEastAsia"/>
                <w:b/>
                <w:color w:val="000000"/>
                <w:sz w:val="22"/>
                <w:szCs w:val="22"/>
              </w:rPr>
              <w:t>Pastaba:</w:t>
            </w:r>
            <w:r>
              <w:t xml:space="preserve"> </w:t>
            </w:r>
            <w:r w:rsidRPr="003D7743">
              <w:rPr>
                <w:rFonts w:eastAsiaTheme="minorEastAsia"/>
                <w:i/>
                <w:color w:val="000000"/>
                <w:sz w:val="22"/>
                <w:szCs w:val="22"/>
              </w:rPr>
              <w:t>kvalifikacija turi būti įgyta iki pasiūlymų pateikimo termino pabaigos.</w:t>
            </w:r>
          </w:p>
        </w:tc>
        <w:tc>
          <w:tcPr>
            <w:tcW w:w="3058" w:type="dxa"/>
            <w:tcBorders>
              <w:top w:val="single" w:sz="4" w:space="0" w:color="auto"/>
              <w:left w:val="single" w:sz="4" w:space="0" w:color="auto"/>
              <w:bottom w:val="single" w:sz="4" w:space="0" w:color="auto"/>
              <w:right w:val="single" w:sz="4" w:space="0" w:color="auto"/>
            </w:tcBorders>
          </w:tcPr>
          <w:p w14:paraId="79E4E904" w14:textId="2910ACA4" w:rsidR="003D7743" w:rsidRDefault="003D7743" w:rsidP="003D7743">
            <w:pPr>
              <w:suppressAutoHyphens/>
              <w:spacing w:after="40" w:line="276" w:lineRule="auto"/>
              <w:rPr>
                <w:rFonts w:eastAsia="Arial Unicode MS"/>
                <w:b/>
                <w:sz w:val="22"/>
                <w:szCs w:val="22"/>
              </w:rPr>
            </w:pPr>
            <w:r w:rsidRPr="003D7743">
              <w:rPr>
                <w:rFonts w:eastAsia="Arial Unicode MS"/>
                <w:b/>
                <w:sz w:val="22"/>
                <w:szCs w:val="22"/>
              </w:rPr>
              <w:t>Pateikiama:</w:t>
            </w:r>
          </w:p>
          <w:p w14:paraId="7FBBE0A6" w14:textId="3A14A07E" w:rsidR="00A94413" w:rsidRPr="00A94413" w:rsidRDefault="00A94413" w:rsidP="00A94413">
            <w:pPr>
              <w:pStyle w:val="Sraopastraipa"/>
              <w:numPr>
                <w:ilvl w:val="0"/>
                <w:numId w:val="21"/>
              </w:numPr>
              <w:suppressAutoHyphens/>
              <w:spacing w:after="40" w:line="276" w:lineRule="auto"/>
              <w:ind w:left="36" w:firstLine="0"/>
              <w:jc w:val="both"/>
              <w:rPr>
                <w:rFonts w:eastAsia="Arial Unicode MS"/>
                <w:sz w:val="22"/>
                <w:szCs w:val="22"/>
              </w:rPr>
            </w:pPr>
            <w:r w:rsidRPr="00A94413">
              <w:rPr>
                <w:rFonts w:eastAsia="Arial Unicode MS"/>
                <w:sz w:val="22"/>
                <w:szCs w:val="22"/>
              </w:rPr>
              <w:t>Tiekėjo siūlomų specialistų sąrašas pagal pridedamą for</w:t>
            </w:r>
            <w:r>
              <w:rPr>
                <w:rFonts w:eastAsia="Arial Unicode MS"/>
                <w:sz w:val="22"/>
                <w:szCs w:val="22"/>
              </w:rPr>
              <w:t>mą (priedas prie Sutarties Nr. 3</w:t>
            </w:r>
            <w:r w:rsidRPr="00A94413">
              <w:rPr>
                <w:rFonts w:eastAsia="Arial Unicode MS"/>
                <w:sz w:val="22"/>
                <w:szCs w:val="22"/>
              </w:rPr>
              <w:t>);</w:t>
            </w:r>
          </w:p>
          <w:p w14:paraId="039948E7" w14:textId="77777777" w:rsidR="00A94413" w:rsidRPr="003D7743" w:rsidRDefault="00A94413" w:rsidP="003D7743">
            <w:pPr>
              <w:suppressAutoHyphens/>
              <w:spacing w:after="40" w:line="276" w:lineRule="auto"/>
              <w:rPr>
                <w:rFonts w:eastAsia="Arial Unicode MS"/>
                <w:b/>
                <w:sz w:val="22"/>
                <w:szCs w:val="22"/>
              </w:rPr>
            </w:pPr>
          </w:p>
          <w:p w14:paraId="5DCC3AE8" w14:textId="4601C6E8" w:rsidR="003D7743" w:rsidRPr="00A94413" w:rsidRDefault="003D7743" w:rsidP="00A94413">
            <w:pPr>
              <w:pStyle w:val="Sraopastraipa"/>
              <w:numPr>
                <w:ilvl w:val="0"/>
                <w:numId w:val="21"/>
              </w:numPr>
              <w:suppressAutoHyphens/>
              <w:spacing w:after="40"/>
              <w:ind w:left="0" w:firstLine="24"/>
              <w:jc w:val="both"/>
              <w:rPr>
                <w:rFonts w:eastAsiaTheme="minorEastAsia"/>
                <w:sz w:val="22"/>
                <w:szCs w:val="22"/>
              </w:rPr>
            </w:pPr>
            <w:r w:rsidRPr="00A94413">
              <w:rPr>
                <w:rFonts w:eastAsiaTheme="minorEastAsia"/>
                <w:sz w:val="22"/>
                <w:szCs w:val="22"/>
              </w:rPr>
              <w:t>Sertifikavimo įstaigos arba energetikos įmonės išduotas energetikos darbuotojų kvalifikacijos atestatais.</w:t>
            </w:r>
          </w:p>
          <w:p w14:paraId="7EFCCB3E" w14:textId="77777777" w:rsidR="003D7743" w:rsidRPr="003D7743" w:rsidRDefault="003D7743" w:rsidP="003D7743">
            <w:pPr>
              <w:suppressAutoHyphens/>
              <w:spacing w:after="40" w:line="276" w:lineRule="auto"/>
              <w:rPr>
                <w:rFonts w:eastAsia="Arial Unicode MS"/>
                <w:i/>
                <w:sz w:val="22"/>
                <w:szCs w:val="22"/>
              </w:rPr>
            </w:pPr>
            <w:r w:rsidRPr="003D7743">
              <w:rPr>
                <w:rFonts w:eastAsia="Arial Unicode MS"/>
                <w:i/>
                <w:sz w:val="22"/>
                <w:szCs w:val="22"/>
              </w:rPr>
              <w:t>(„Energetikos objektus, įrenginius statančių ir eksploatuojančių darbuotojų atestavimo tvarkos aprašas“, 1 priedas. Nuoroda:</w:t>
            </w:r>
            <w:r w:rsidRPr="003D7743">
              <w:rPr>
                <w:rFonts w:eastAsiaTheme="minorEastAsia"/>
                <w:i/>
                <w:sz w:val="22"/>
                <w:szCs w:val="22"/>
              </w:rPr>
              <w:t xml:space="preserve"> </w:t>
            </w:r>
            <w:hyperlink r:id="rId11" w:history="1">
              <w:r w:rsidRPr="003D7743">
                <w:rPr>
                  <w:rFonts w:eastAsiaTheme="minorEastAsia"/>
                  <w:i/>
                  <w:color w:val="0000FF"/>
                  <w:sz w:val="22"/>
                  <w:szCs w:val="22"/>
                </w:rPr>
                <w:t>https://www.e-tar.lt/portal/lt/legalAct/TAR.9711F6DBC8C9/gfsiMnwKuk</w:t>
              </w:r>
            </w:hyperlink>
          </w:p>
          <w:p w14:paraId="430DF81E" w14:textId="77777777" w:rsidR="003D7743" w:rsidRPr="003D7743" w:rsidRDefault="003D7743" w:rsidP="003D7743">
            <w:pPr>
              <w:suppressAutoHyphens/>
              <w:spacing w:after="40" w:line="276" w:lineRule="auto"/>
              <w:rPr>
                <w:rFonts w:eastAsia="Arial Unicode MS"/>
                <w:sz w:val="22"/>
                <w:szCs w:val="22"/>
              </w:rPr>
            </w:pPr>
          </w:p>
          <w:p w14:paraId="09F474A3" w14:textId="77777777" w:rsidR="003D7743" w:rsidRPr="003D7743" w:rsidRDefault="003D7743" w:rsidP="003D7743">
            <w:pPr>
              <w:suppressAutoHyphens/>
              <w:spacing w:after="40" w:line="276" w:lineRule="auto"/>
              <w:rPr>
                <w:rFonts w:eastAsia="Arial Unicode MS"/>
                <w:sz w:val="22"/>
                <w:szCs w:val="22"/>
              </w:rPr>
            </w:pPr>
          </w:p>
          <w:p w14:paraId="0F0BEB3F" w14:textId="022B4D9C" w:rsidR="003D7743" w:rsidRPr="003D7743" w:rsidRDefault="003D7743" w:rsidP="003D7743">
            <w:pPr>
              <w:widowControl w:val="0"/>
              <w:autoSpaceDE w:val="0"/>
              <w:autoSpaceDN w:val="0"/>
              <w:adjustRightInd w:val="0"/>
              <w:ind w:left="36"/>
              <w:jc w:val="both"/>
              <w:rPr>
                <w:rFonts w:eastAsia="Arial Unicode MS"/>
                <w:b/>
                <w:i/>
                <w:sz w:val="22"/>
                <w:szCs w:val="22"/>
                <w:bdr w:val="nil"/>
              </w:rPr>
            </w:pPr>
            <w:r w:rsidRPr="003D7743">
              <w:rPr>
                <w:rFonts w:eastAsiaTheme="minorEastAsia"/>
                <w:sz w:val="22"/>
                <w:szCs w:val="22"/>
              </w:rPr>
              <w:t>Pateikti dokumento kopiją.</w:t>
            </w:r>
          </w:p>
        </w:tc>
        <w:tc>
          <w:tcPr>
            <w:tcW w:w="3303" w:type="dxa"/>
            <w:tcBorders>
              <w:left w:val="single" w:sz="4" w:space="0" w:color="auto"/>
              <w:right w:val="single" w:sz="4" w:space="0" w:color="auto"/>
            </w:tcBorders>
          </w:tcPr>
          <w:p w14:paraId="574C9113" w14:textId="77777777" w:rsidR="003D7743" w:rsidRPr="003D7743" w:rsidRDefault="003D7743" w:rsidP="003D7743">
            <w:pPr>
              <w:suppressAutoHyphens/>
              <w:spacing w:after="40"/>
              <w:jc w:val="both"/>
              <w:rPr>
                <w:rFonts w:eastAsia="Arial Unicode MS"/>
                <w:sz w:val="22"/>
                <w:szCs w:val="22"/>
              </w:rPr>
            </w:pPr>
            <w:r w:rsidRPr="003D7743">
              <w:rPr>
                <w:rFonts w:eastAsia="Arial Unicode MS"/>
                <w:sz w:val="22"/>
                <w:szCs w:val="22"/>
              </w:rPr>
              <w:t>1) Jeigu pasiūlymą teikia ūkio subjektų grupė – reikalavimą turi atitikti ūkio subjektų grupės nario (-ių) specialistai, atsižvelgiant į jų prisiimamus įsipareigojimus pirkimo sutarčiai vykdyti;</w:t>
            </w:r>
          </w:p>
          <w:p w14:paraId="2F666C4B" w14:textId="77777777" w:rsidR="003D7743" w:rsidRPr="003D7743" w:rsidRDefault="003D7743" w:rsidP="003D7743">
            <w:pPr>
              <w:suppressAutoHyphens/>
              <w:spacing w:after="40"/>
              <w:jc w:val="both"/>
              <w:rPr>
                <w:rFonts w:eastAsia="Arial Unicode MS"/>
                <w:sz w:val="22"/>
                <w:szCs w:val="22"/>
              </w:rPr>
            </w:pPr>
            <w:r w:rsidRPr="003D7743">
              <w:rPr>
                <w:rFonts w:eastAsia="Arial Unicode MS"/>
                <w:sz w:val="22"/>
                <w:szCs w:val="22"/>
              </w:rPr>
              <w:t>2) tiekėjas gali remtis kitų ūkio subjektų pajėgumais tik tuo atveju, jeigu tie subjektai (jų darbuotojai) patys vykdys tą pirkimo sutarties dalį, kuriai reikia jų turimų pajėgumų;</w:t>
            </w:r>
          </w:p>
          <w:p w14:paraId="07554813" w14:textId="77777777" w:rsidR="003D7743" w:rsidRPr="003D7743" w:rsidRDefault="003D7743" w:rsidP="003D7743">
            <w:pPr>
              <w:suppressAutoHyphens/>
              <w:spacing w:after="40"/>
              <w:jc w:val="both"/>
              <w:rPr>
                <w:rFonts w:eastAsia="Arial Unicode MS"/>
                <w:sz w:val="22"/>
                <w:szCs w:val="22"/>
              </w:rPr>
            </w:pPr>
            <w:r w:rsidRPr="003D7743">
              <w:rPr>
                <w:rFonts w:eastAsia="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F116F35" w14:textId="7C2D647F" w:rsidR="003D7743" w:rsidRPr="003D7743" w:rsidRDefault="003D7743" w:rsidP="003D7743">
      <w:pPr>
        <w:tabs>
          <w:tab w:val="left" w:pos="1418"/>
        </w:tabs>
        <w:jc w:val="both"/>
        <w:rPr>
          <w:rFonts w:eastAsia="Arial Unicode MS"/>
          <w:sz w:val="22"/>
          <w:szCs w:val="22"/>
          <w:bdr w:val="nil"/>
        </w:rPr>
      </w:pPr>
    </w:p>
    <w:p w14:paraId="2AE3F63C" w14:textId="77777777" w:rsidR="003D7743" w:rsidRPr="003D7743" w:rsidRDefault="003D7743" w:rsidP="003D7743">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Reikalaujama kvalifikacija ir (arba) atitiktis kokybės vadybos sistemos ir (arba) aplinkos apsaugos vadybos sistemos standartų reikalavimams turi būti įgyta iki pasiūlymų pateikimo termino pabaigos.</w:t>
      </w:r>
    </w:p>
    <w:p w14:paraId="066A1532" w14:textId="77777777" w:rsidR="003D7743" w:rsidRPr="003D7743" w:rsidRDefault="003D7743" w:rsidP="003D7743">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2EBBD7E3" w14:textId="77777777" w:rsidR="003D7743" w:rsidRPr="003D7743" w:rsidRDefault="003D7743" w:rsidP="003D7743">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lastRenderedPageBreak/>
        <w:t xml:space="preserve">Pirkime nebus naudojamas Europos bendrasis viešojo pirkimo dokumentas (EBVPD). </w:t>
      </w:r>
    </w:p>
    <w:p w14:paraId="7755E632" w14:textId="77777777" w:rsidR="003D7743" w:rsidRPr="003D7743" w:rsidRDefault="003D7743" w:rsidP="003D7743">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Perkantysis subjektas, pašalins tiekėją iš pirkimo procedūros, jei tiekėjas ir (arba) ūkio subjektai, kurių pajėgumais remiasi, turi Viešųjų pirkimų įstatymo (toliau – VPĮ) 46 straipsnio 2</w:t>
      </w:r>
      <w:r w:rsidRPr="003D7743">
        <w:rPr>
          <w:rFonts w:eastAsia="Arial Unicode MS"/>
          <w:sz w:val="22"/>
          <w:szCs w:val="22"/>
          <w:bdr w:val="nil"/>
          <w:vertAlign w:val="superscript"/>
          <w:lang w:eastAsia="en-US"/>
        </w:rPr>
        <w:t>1</w:t>
      </w:r>
      <w:r w:rsidRPr="003D7743">
        <w:rPr>
          <w:rFonts w:eastAsia="Arial Unicode MS"/>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356CF7FD" w14:textId="77777777" w:rsidR="003D7743" w:rsidRPr="003D7743" w:rsidRDefault="003D7743" w:rsidP="003D7743">
      <w:pPr>
        <w:numPr>
          <w:ilvl w:val="1"/>
          <w:numId w:val="16"/>
        </w:numPr>
        <w:ind w:left="0" w:firstLine="720"/>
        <w:contextualSpacing/>
        <w:jc w:val="both"/>
        <w:rPr>
          <w:sz w:val="22"/>
          <w:szCs w:val="22"/>
          <w:lang w:eastAsia="en-US"/>
        </w:rPr>
      </w:pPr>
      <w:r w:rsidRPr="003D7743">
        <w:rPr>
          <w:rFonts w:eastAsia="Arial Unicode MS"/>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D7743">
        <w:rPr>
          <w:rFonts w:eastAsia="Arial Unicode MS"/>
          <w:sz w:val="22"/>
          <w:szCs w:val="22"/>
          <w:bdr w:val="nil"/>
          <w:vertAlign w:val="superscript"/>
          <w:lang w:eastAsia="en-US"/>
        </w:rPr>
        <w:t xml:space="preserve">1 </w:t>
      </w:r>
      <w:r w:rsidRPr="003D7743">
        <w:rPr>
          <w:rFonts w:eastAsia="Arial Unicode MS"/>
          <w:sz w:val="22"/>
          <w:szCs w:val="22"/>
          <w:bdr w:val="nil"/>
          <w:lang w:eastAsia="en-US"/>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bookmarkStart w:id="0" w:name="_GoBack"/>
      <w:bookmarkEnd w:id="0"/>
    </w:p>
    <w:p w14:paraId="669EF5F9" w14:textId="11CE0AB3"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2767F258" w14:textId="77777777"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59C8DBFB" w14:textId="59D3BBDB" w:rsidR="00597B6D" w:rsidRPr="00597B6D" w:rsidRDefault="00597B6D" w:rsidP="00597B6D">
      <w:pPr>
        <w:pStyle w:val="Sraopastraipa"/>
        <w:ind w:left="0" w:firstLine="113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5.5.3.</w:t>
      </w:r>
      <w:r w:rsidRPr="00597B6D">
        <w:rPr>
          <w:rFonts w:eastAsia="Arial Unicode MS" w:cs="Arial Unicode MS"/>
          <w:sz w:val="22"/>
          <w:szCs w:val="22"/>
          <w:bdr w:val="none" w:sz="0" w:space="0" w:color="auto" w:frame="1"/>
          <w:lang w:eastAsia="lt-LT"/>
        </w:rPr>
        <w:tab/>
        <w:t>Užpildyti techninės specifikacijos priedėliai Nr.1, Nr.2, Nr.3, Nr.4, Nr.5, Nr.6, Nr.7, Nr.8, Nr.9, Nr.10, Nr.11, Nr.12.</w:t>
      </w:r>
    </w:p>
    <w:p w14:paraId="7C9F271B" w14:textId="1BC8ADD4" w:rsidR="00597B6D" w:rsidRDefault="00597B6D" w:rsidP="00597B6D">
      <w:pPr>
        <w:pStyle w:val="Sraopastraipa"/>
        <w:ind w:left="0" w:firstLine="1134"/>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5.5.4. </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Dokumentai, įrodantys siūlomų prekių atitiktį techniniams reikalavimams, arba nuorodą į šiuos dokumentus.</w:t>
      </w:r>
    </w:p>
    <w:p w14:paraId="7CC15649" w14:textId="72C7B70B" w:rsidR="009C402F" w:rsidRDefault="009C402F" w:rsidP="009C402F">
      <w:pPr>
        <w:pStyle w:val="Sraopastraipa"/>
        <w:ind w:left="0" w:firstLine="1134"/>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5.5.5. </w:t>
      </w:r>
      <w:r w:rsidRPr="009C402F">
        <w:rPr>
          <w:rFonts w:eastAsia="Arial Unicode MS" w:cs="Arial Unicode MS"/>
          <w:sz w:val="22"/>
          <w:szCs w:val="22"/>
          <w:bdr w:val="none" w:sz="0" w:space="0" w:color="auto" w:frame="1"/>
          <w:lang w:eastAsia="lt-LT"/>
        </w:rPr>
        <w:t>Gaminio informacijos lapas, įrodantis, kad siūlomo gaminio energijos</w:t>
      </w:r>
      <w:r>
        <w:rPr>
          <w:rFonts w:eastAsia="Arial Unicode MS" w:cs="Arial Unicode MS"/>
          <w:sz w:val="22"/>
          <w:szCs w:val="22"/>
          <w:bdr w:val="none" w:sz="0" w:space="0" w:color="auto" w:frame="1"/>
          <w:lang w:eastAsia="lt-LT"/>
        </w:rPr>
        <w:t xml:space="preserve"> </w:t>
      </w:r>
      <w:r w:rsidRPr="009C402F">
        <w:rPr>
          <w:rFonts w:eastAsia="Arial Unicode MS" w:cs="Arial Unicode MS"/>
          <w:sz w:val="22"/>
          <w:szCs w:val="22"/>
          <w:bdr w:val="none" w:sz="0" w:space="0" w:color="auto" w:frame="1"/>
          <w:lang w:eastAsia="lt-LT"/>
        </w:rPr>
        <w:t>vartojimo efektyvumo klasė yra ne žemesnė nei reikalaujama, arba kiti lygiaverčiai įrodymai.</w:t>
      </w:r>
    </w:p>
    <w:p w14:paraId="3BC92368" w14:textId="1922D024" w:rsidR="001B6D7D" w:rsidRDefault="001B6D7D" w:rsidP="00597B6D">
      <w:pPr>
        <w:pStyle w:val="Sraopastraipa"/>
        <w:numPr>
          <w:ilvl w:val="1"/>
          <w:numId w:val="22"/>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Tiekėjo pasiūlymas bei kita korespondencija pateikiami lietuvių kalba. Jei reikalaujami pridėti prie pasiūlymo dokumentai negali būti pateikti lietuvių kalba, šie dokumentai turi būti pateikiami originalo kalba, </w:t>
      </w:r>
      <w:r>
        <w:rPr>
          <w:rFonts w:eastAsia="Arial Unicode MS" w:cs="Arial Unicode MS"/>
          <w:sz w:val="22"/>
          <w:szCs w:val="22"/>
          <w:bdr w:val="none" w:sz="0" w:space="0" w:color="auto" w:frame="1"/>
          <w:lang w:eastAsia="lt-LT"/>
        </w:rPr>
        <w:lastRenderedPageBreak/>
        <w:t>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B54D09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lastRenderedPageBreak/>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597B6D">
      <w:pPr>
        <w:pStyle w:val="Sraopastraipa"/>
        <w:numPr>
          <w:ilvl w:val="0"/>
          <w:numId w:val="24"/>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597B6D">
      <w:pPr>
        <w:pStyle w:val="Sraopastraipa"/>
        <w:numPr>
          <w:ilvl w:val="0"/>
          <w:numId w:val="24"/>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64427566" w:rsidR="001B6D7D" w:rsidRDefault="00957EA8" w:rsidP="00957EA8">
      <w:pPr>
        <w:ind w:firstLine="851"/>
        <w:jc w:val="both"/>
        <w:outlineLvl w:val="0"/>
        <w:rPr>
          <w:rFonts w:eastAsia="Arial Unicode MS" w:cs="Arial Unicode MS"/>
          <w:b/>
          <w:bCs/>
          <w:caps/>
          <w:color w:val="434343"/>
          <w:spacing w:val="4"/>
          <w:sz w:val="22"/>
          <w:szCs w:val="22"/>
          <w:bdr w:val="none" w:sz="0" w:space="0" w:color="auto" w:frame="1"/>
        </w:rPr>
      </w:pPr>
      <w:r>
        <w:rPr>
          <w:rFonts w:eastAsia="Arial Unicode MS" w:cs="Arial Unicode MS"/>
          <w:color w:val="000000"/>
          <w:sz w:val="22"/>
          <w:szCs w:val="22"/>
          <w:bdr w:val="none" w:sz="0" w:space="0" w:color="auto" w:frame="1"/>
        </w:rPr>
        <w:t xml:space="preserve">13.1. </w:t>
      </w:r>
      <w:r w:rsidRPr="00957EA8">
        <w:rPr>
          <w:rFonts w:eastAsia="Arial Unicode MS" w:cs="Arial Unicode MS"/>
          <w:color w:val="000000"/>
          <w:sz w:val="22"/>
          <w:szCs w:val="22"/>
          <w:bdr w:val="none" w:sz="0" w:space="0" w:color="auto" w:frame="1"/>
        </w:rPr>
        <w:t>Perkan</w:t>
      </w:r>
      <w:r>
        <w:rPr>
          <w:rFonts w:eastAsia="Arial Unicode MS" w:cs="Arial Unicode MS"/>
          <w:color w:val="000000"/>
          <w:sz w:val="22"/>
          <w:szCs w:val="22"/>
          <w:bdr w:val="none" w:sz="0" w:space="0" w:color="auto" w:frame="1"/>
        </w:rPr>
        <w:t xml:space="preserve">tysis subjektas </w:t>
      </w:r>
      <w:r w:rsidRPr="00957EA8">
        <w:rPr>
          <w:rFonts w:eastAsia="Arial Unicode MS" w:cs="Arial Unicode MS"/>
          <w:color w:val="000000"/>
          <w:sz w:val="22"/>
          <w:szCs w:val="22"/>
          <w:bdr w:val="none" w:sz="0" w:space="0" w:color="auto" w:frame="1"/>
        </w:rPr>
        <w:t>ekonomiškai naudingiausią pasiūlymą išrenka pagal kainos ir kokybės santykį. Duomenys, kuriuos savo pasiūlyme turi pateikti tiekėjas, vertinimo kriterijai ir tvarka, pagal kurią vertinami tiekėjo pateikti duomenys, pateikiama pirkimo sąlygų Priede Nr. 3.</w:t>
      </w:r>
      <w:r w:rsidR="001B6D7D">
        <w:rPr>
          <w:rFonts w:eastAsia="Arial Unicode MS" w:cs="Arial Unicode MS"/>
          <w:b/>
          <w:bCs/>
          <w:caps/>
          <w:color w:val="434343"/>
          <w:spacing w:val="4"/>
          <w:sz w:val="22"/>
          <w:szCs w:val="22"/>
          <w:bdr w:val="none" w:sz="0" w:space="0" w:color="auto" w:frame="1"/>
        </w:rPr>
        <w:tab/>
      </w:r>
    </w:p>
    <w:p w14:paraId="38222CBA"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Pretenzija pateikiama perkančiajam subjektui raštu CVP IS priemonėmis. Tiekėjas turi teisę pateikti pretenziją perkančiajam subjektui per:</w:t>
      </w:r>
    </w:p>
    <w:p w14:paraId="2172365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665BC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w:t>
      </w:r>
      <w:r w:rsidRPr="00665BCF">
        <w:rPr>
          <w:rFonts w:eastAsia="Arial Unicode MS"/>
          <w:color w:val="000000"/>
          <w:sz w:val="22"/>
          <w:szCs w:val="22"/>
          <w:bdr w:val="nil"/>
          <w:lang w:eastAsia="lt-LT"/>
        </w:rPr>
        <w:lastRenderedPageBreak/>
        <w:t>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597B6D">
      <w:pPr>
        <w:pStyle w:val="Sraopastraipa"/>
        <w:numPr>
          <w:ilvl w:val="0"/>
          <w:numId w:val="24"/>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2540F9B5" w14:textId="24C52387" w:rsidR="001B6D7D" w:rsidRPr="00F4501B" w:rsidRDefault="001B6D7D" w:rsidP="008763E8">
      <w:pPr>
        <w:ind w:firstLine="709"/>
        <w:jc w:val="both"/>
        <w:rPr>
          <w:sz w:val="22"/>
          <w:szCs w:val="22"/>
        </w:rPr>
      </w:pPr>
      <w:r w:rsidRPr="00F4501B">
        <w:rPr>
          <w:sz w:val="22"/>
          <w:szCs w:val="22"/>
        </w:rPr>
        <w:t xml:space="preserve">17.1.   </w:t>
      </w:r>
      <w:r w:rsidR="008763E8" w:rsidRPr="008763E8">
        <w:rPr>
          <w:sz w:val="22"/>
          <w:szCs w:val="22"/>
        </w:rPr>
        <w:t>Perkantysis subjektas atmes tiekėjo pasiūlymą, jei bus tenkinama bent viena PĮ 58 straipsnio 4(1) dalies 1, 2, 3 ir 6 punktuose nurodytų sąlygų.</w:t>
      </w:r>
    </w:p>
    <w:p w14:paraId="48B86AD9" w14:textId="77777777" w:rsidR="001B6D7D" w:rsidRDefault="001B6D7D" w:rsidP="001B6D7D"/>
    <w:p w14:paraId="65E7D55B" w14:textId="77777777" w:rsidR="001B6D7D" w:rsidRDefault="001B6D7D" w:rsidP="00597B6D">
      <w:pPr>
        <w:numPr>
          <w:ilvl w:val="0"/>
          <w:numId w:val="24"/>
        </w:numPr>
        <w:ind w:left="0" w:firstLine="709"/>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3E772E56" w14:textId="384D741C" w:rsidR="00F92892" w:rsidRPr="00F92892" w:rsidRDefault="00F92892"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sidRPr="00F92892">
        <w:rPr>
          <w:rFonts w:eastAsia="Arial Unicode MS" w:cs="Arial Unicode MS"/>
          <w:color w:val="000000"/>
          <w:sz w:val="22"/>
          <w:szCs w:val="22"/>
          <w:bdr w:val="none" w:sz="0" w:space="0" w:color="auto" w:frame="1"/>
          <w:lang w:eastAsia="lt-LT"/>
        </w:rPr>
        <w:t>3 Priedas „Pasiūlymo vertinimo kriterijai“.</w:t>
      </w:r>
    </w:p>
    <w:p w14:paraId="40A8E67A" w14:textId="32A8B9E8" w:rsidR="001B6D7D" w:rsidRDefault="00F92892"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4</w:t>
      </w:r>
      <w:r w:rsidR="001B6D7D">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8D2" w16cex:dateUtc="2025-04-15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83C1C" w16cid:durableId="2BA938D2"/>
  <w16cid:commentId w16cid:paraId="612CABA6" w16cid:durableId="2BAA38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9B726" w14:textId="77777777" w:rsidR="003D7745" w:rsidRDefault="003D7745">
      <w:r>
        <w:separator/>
      </w:r>
    </w:p>
  </w:endnote>
  <w:endnote w:type="continuationSeparator" w:id="0">
    <w:p w14:paraId="4F67D38B" w14:textId="77777777" w:rsidR="003D7745" w:rsidRDefault="003D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C4F7B" w14:textId="77777777" w:rsidR="003D7745" w:rsidRDefault="003D7745">
      <w:r>
        <w:separator/>
      </w:r>
    </w:p>
  </w:footnote>
  <w:footnote w:type="continuationSeparator" w:id="0">
    <w:p w14:paraId="4A10C8DE" w14:textId="77777777" w:rsidR="003D7745" w:rsidRDefault="003D7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F2A7A04"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681F8E">
      <w:rPr>
        <w:rStyle w:val="Puslapionumeris"/>
        <w:rFonts w:ascii="Arial" w:hAnsi="Arial" w:cs="Arial"/>
        <w:noProof/>
        <w:sz w:val="20"/>
        <w:szCs w:val="16"/>
      </w:rPr>
      <w:t>9</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C0DF7"/>
    <w:rsid w:val="000E24F7"/>
    <w:rsid w:val="000F642E"/>
    <w:rsid w:val="00102268"/>
    <w:rsid w:val="00103E0D"/>
    <w:rsid w:val="00111A41"/>
    <w:rsid w:val="00117F82"/>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F2D62"/>
    <w:rsid w:val="00220A84"/>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44749"/>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63316"/>
    <w:rsid w:val="00563C2F"/>
    <w:rsid w:val="005719C8"/>
    <w:rsid w:val="005776D2"/>
    <w:rsid w:val="005906E1"/>
    <w:rsid w:val="00597B6D"/>
    <w:rsid w:val="005E3EEB"/>
    <w:rsid w:val="005E6493"/>
    <w:rsid w:val="005F01FB"/>
    <w:rsid w:val="005F2CF8"/>
    <w:rsid w:val="00604EBE"/>
    <w:rsid w:val="00625385"/>
    <w:rsid w:val="0063261A"/>
    <w:rsid w:val="006327DC"/>
    <w:rsid w:val="00665BCF"/>
    <w:rsid w:val="00671616"/>
    <w:rsid w:val="0067580B"/>
    <w:rsid w:val="00681F8E"/>
    <w:rsid w:val="0068410F"/>
    <w:rsid w:val="00694609"/>
    <w:rsid w:val="00694F23"/>
    <w:rsid w:val="0069611D"/>
    <w:rsid w:val="006A7FCE"/>
    <w:rsid w:val="006C7D74"/>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763E8"/>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65942"/>
    <w:rsid w:val="00A70325"/>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4675"/>
    <w:rsid w:val="00C2103D"/>
    <w:rsid w:val="00C3184E"/>
    <w:rsid w:val="00C43BEC"/>
    <w:rsid w:val="00C5029F"/>
    <w:rsid w:val="00C63A4E"/>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64D1"/>
    <w:rsid w:val="00DB245F"/>
    <w:rsid w:val="00DB5892"/>
    <w:rsid w:val="00DB5D35"/>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51E2"/>
    <w:rsid w:val="00F67CC4"/>
    <w:rsid w:val="00F92892"/>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pt.lrv.lt/uploads/vpt/documents/files/uzssisfravimo%20instrukcija(1).pdf" TargetMode="Externa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t/legalAct/TAR.9711F6DBC8C9/gfsiMnwKu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142</TotalTime>
  <Pages>9</Pages>
  <Words>21575</Words>
  <Characters>12298</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26</cp:revision>
  <cp:lastPrinted>2021-12-06T06:46:00Z</cp:lastPrinted>
  <dcterms:created xsi:type="dcterms:W3CDTF">2025-04-08T07:54:00Z</dcterms:created>
  <dcterms:modified xsi:type="dcterms:W3CDTF">2025-04-17T06:51:00Z</dcterms:modified>
</cp:coreProperties>
</file>